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AE2B6" w14:textId="77777777" w:rsidR="00510CC3" w:rsidRPr="003C4663" w:rsidRDefault="00000000" w:rsidP="003C4663">
      <w:pPr>
        <w:pStyle w:val="Title"/>
        <w:jc w:val="center"/>
        <w:rPr>
          <w:sz w:val="40"/>
          <w:szCs w:val="40"/>
        </w:rPr>
      </w:pPr>
      <w:r w:rsidRPr="003C4663">
        <w:rPr>
          <w:sz w:val="40"/>
          <w:szCs w:val="40"/>
        </w:rPr>
        <w:t>Fiduciary Ledger Entry Form</w:t>
      </w:r>
    </w:p>
    <w:p w14:paraId="770B17EB" w14:textId="7784F764" w:rsidR="0037342C" w:rsidRPr="0037342C" w:rsidRDefault="0037342C" w:rsidP="0037342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</w:pPr>
      <w:r w:rsidRPr="0037342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  <w:t>Ledger Entry</w:t>
      </w:r>
      <w:r w:rsidR="00F72BA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  <w:t xml:space="preserve"> Reference</w:t>
      </w:r>
      <w:r w:rsidRPr="0037342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  <w:t xml:space="preserve"> No.: </w:t>
      </w:r>
      <w:r w:rsidRPr="00C23CF9">
        <w:rPr>
          <w:rFonts w:ascii="Amasis MT Pro Medium" w:hAnsi="Amasis MT Pro Medium"/>
          <w:b/>
          <w:bCs/>
          <w:sz w:val="24"/>
          <w:szCs w:val="24"/>
        </w:rPr>
        <w:t>TLEDG-AAH-080725-003</w:t>
      </w:r>
    </w:p>
    <w:p w14:paraId="58C90D4C" w14:textId="77777777" w:rsidR="00C23CF9" w:rsidRPr="008A3937" w:rsidRDefault="00C23CF9" w:rsidP="00C23CF9">
      <w:pPr>
        <w:rPr>
          <w:rFonts w:ascii="Amasis MT Pro Medium" w:hAnsi="Amasis MT Pro Medium"/>
          <w:b/>
          <w:bCs/>
          <w:sz w:val="24"/>
          <w:szCs w:val="24"/>
        </w:rPr>
      </w:pPr>
      <w:r w:rsidRPr="008A3937">
        <w:rPr>
          <w:rFonts w:ascii="Amasis MT Pro Medium" w:hAnsi="Amasis MT Pro Medium"/>
          <w:b/>
          <w:bCs/>
          <w:sz w:val="24"/>
          <w:szCs w:val="24"/>
        </w:rPr>
        <w:t>Execution Date: August 7, 2025</w:t>
      </w:r>
    </w:p>
    <w:p w14:paraId="25F8380C" w14:textId="70AF1979" w:rsidR="00510CC3" w:rsidRDefault="00000000">
      <w:r w:rsidRPr="001C065A">
        <w:rPr>
          <w:rFonts w:ascii="Amasis MT Pro Medium" w:hAnsi="Amasis MT Pro Medium"/>
          <w:sz w:val="24"/>
          <w:szCs w:val="24"/>
        </w:rPr>
        <w:t>Private Bank Draft No.:</w:t>
      </w:r>
      <w:r>
        <w:t xml:space="preserve"> </w:t>
      </w:r>
      <w:r w:rsidRPr="008A3937">
        <w:rPr>
          <w:rFonts w:ascii="Amasis MT Pro Medium" w:hAnsi="Amasis MT Pro Medium"/>
          <w:b/>
          <w:bCs/>
          <w:sz w:val="24"/>
          <w:szCs w:val="24"/>
        </w:rPr>
        <w:t>BHPB-20250807-003</w:t>
      </w:r>
    </w:p>
    <w:p w14:paraId="3E8AF0F0" w14:textId="77777777" w:rsidR="00510CC3" w:rsidRDefault="00000000">
      <w:r w:rsidRPr="00B32A45">
        <w:rPr>
          <w:rFonts w:ascii="Amasis MT Pro Medium" w:hAnsi="Amasis MT Pro Medium"/>
          <w:sz w:val="24"/>
          <w:szCs w:val="24"/>
        </w:rPr>
        <w:t>Payee:</w:t>
      </w:r>
      <w:r w:rsidRPr="001C065A">
        <w:rPr>
          <w:rFonts w:ascii="Amasis MT Pro Medium" w:hAnsi="Amasis MT Pro Medium"/>
          <w:b/>
          <w:bCs/>
          <w:sz w:val="24"/>
          <w:szCs w:val="24"/>
          <w:u w:val="single"/>
        </w:rPr>
        <w:t xml:space="preserve"> Ali A. Hakeem</w:t>
      </w:r>
      <w:r>
        <w:t xml:space="preserve">, </w:t>
      </w:r>
      <w:r w:rsidRPr="00B32A45">
        <w:rPr>
          <w:rFonts w:ascii="Amasis MT Pro Medium" w:hAnsi="Amasis MT Pro Medium"/>
          <w:sz w:val="24"/>
          <w:szCs w:val="24"/>
        </w:rPr>
        <w:t>Trustee</w:t>
      </w:r>
    </w:p>
    <w:p w14:paraId="7349F316" w14:textId="77777777" w:rsidR="00510CC3" w:rsidRPr="00B32A45" w:rsidRDefault="00000000">
      <w:pPr>
        <w:rPr>
          <w:rFonts w:ascii="Amasis MT Pro Medium" w:hAnsi="Amasis MT Pro Medium"/>
          <w:sz w:val="24"/>
          <w:szCs w:val="24"/>
        </w:rPr>
      </w:pPr>
      <w:r w:rsidRPr="00B32A45">
        <w:rPr>
          <w:rFonts w:ascii="Amasis MT Pro Medium" w:hAnsi="Amasis MT Pro Medium"/>
          <w:sz w:val="24"/>
          <w:szCs w:val="24"/>
        </w:rPr>
        <w:t>Amount: $59,731.00</w:t>
      </w:r>
    </w:p>
    <w:p w14:paraId="76FF9344" w14:textId="77777777" w:rsidR="00510CC3" w:rsidRPr="00B32A45" w:rsidRDefault="00000000">
      <w:pPr>
        <w:rPr>
          <w:rFonts w:ascii="Amasis MT Pro Medium" w:hAnsi="Amasis MT Pro Medium"/>
          <w:sz w:val="24"/>
          <w:szCs w:val="24"/>
        </w:rPr>
      </w:pPr>
      <w:r w:rsidRPr="00B32A45">
        <w:rPr>
          <w:rFonts w:ascii="Amasis MT Pro Medium" w:hAnsi="Amasis MT Pro Medium"/>
          <w:sz w:val="24"/>
          <w:szCs w:val="24"/>
        </w:rPr>
        <w:t>Purpose: Trustee Compensation – Jan to July 2025</w:t>
      </w:r>
    </w:p>
    <w:p w14:paraId="5E39C072" w14:textId="77777777" w:rsidR="00CD7017" w:rsidRPr="00E91A0A" w:rsidRDefault="00CD7017" w:rsidP="00CD7017">
      <w:pPr>
        <w:rPr>
          <w:rFonts w:ascii="Amasis MT Pro Medium" w:hAnsi="Amasis MT Pro Medium"/>
          <w:sz w:val="24"/>
          <w:szCs w:val="24"/>
        </w:rPr>
      </w:pPr>
      <w:r w:rsidRPr="00795E2A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  <w:t>Trust(s) Charged:</w:t>
      </w:r>
      <w:r w:rsidRPr="00E91A0A">
        <w:rPr>
          <w:rFonts w:ascii="Amasis MT Pro Medium" w:hAnsi="Amasis MT Pro Medium"/>
          <w:sz w:val="24"/>
          <w:szCs w:val="24"/>
        </w:rPr>
        <w:t xml:space="preserve"> </w:t>
      </w:r>
      <w:r>
        <w:rPr>
          <w:rFonts w:ascii="Amasis MT Pro Medium" w:hAnsi="Amasis MT Pro Medium"/>
          <w:sz w:val="24"/>
          <w:szCs w:val="24"/>
        </w:rPr>
        <w:t>*</w:t>
      </w:r>
      <w:r w:rsidRPr="00027914">
        <w:rPr>
          <w:rFonts w:ascii="Amasis MT Pro Medium" w:hAnsi="Amasis MT Pro Medium"/>
          <w:sz w:val="24"/>
          <w:szCs w:val="24"/>
        </w:rPr>
        <w:t xml:space="preserve"> </w:t>
      </w:r>
      <w:r w:rsidRPr="00E91A0A">
        <w:rPr>
          <w:rFonts w:ascii="Amasis MT Pro Medium" w:hAnsi="Amasis MT Pro Medium"/>
          <w:sz w:val="24"/>
          <w:szCs w:val="24"/>
        </w:rPr>
        <w:t xml:space="preserve">Bey-Hak Heritage Trust </w:t>
      </w:r>
      <w:r>
        <w:rPr>
          <w:rFonts w:ascii="Amasis MT Pro Medium" w:hAnsi="Amasis MT Pro Medium"/>
          <w:sz w:val="24"/>
          <w:szCs w:val="24"/>
        </w:rPr>
        <w:t xml:space="preserve"> *</w:t>
      </w:r>
      <w:r w:rsidRPr="00E91A0A">
        <w:rPr>
          <w:rFonts w:ascii="Amasis MT Pro Medium" w:hAnsi="Amasis MT Pro Medium"/>
          <w:sz w:val="24"/>
          <w:szCs w:val="24"/>
        </w:rPr>
        <w:t>AAH Estate</w:t>
      </w:r>
      <w:r>
        <w:rPr>
          <w:rFonts w:ascii="Amasis MT Pro Medium" w:hAnsi="Amasis MT Pro Medium"/>
          <w:sz w:val="24"/>
          <w:szCs w:val="24"/>
        </w:rPr>
        <w:t xml:space="preserve">  *</w:t>
      </w:r>
      <w:r w:rsidRPr="00E91A0A">
        <w:rPr>
          <w:rFonts w:ascii="Amasis MT Pro Medium" w:hAnsi="Amasis MT Pro Medium"/>
          <w:sz w:val="24"/>
          <w:szCs w:val="24"/>
        </w:rPr>
        <w:t>AAH RVOC Living Trust</w:t>
      </w:r>
    </w:p>
    <w:p w14:paraId="3F5BD9C7" w14:textId="72B83E35" w:rsidR="00510CC3" w:rsidRPr="00B32A45" w:rsidRDefault="00000000">
      <w:pPr>
        <w:rPr>
          <w:rFonts w:ascii="Amasis MT Pro Medium" w:hAnsi="Amasis MT Pro Medium"/>
          <w:sz w:val="24"/>
          <w:szCs w:val="24"/>
        </w:rPr>
      </w:pPr>
      <w:r w:rsidRPr="00B32A45">
        <w:rPr>
          <w:rFonts w:ascii="Amasis MT Pro Medium" w:hAnsi="Amasis MT Pro Medium"/>
          <w:sz w:val="24"/>
          <w:szCs w:val="24"/>
        </w:rPr>
        <w:t>Verification Source: AAH Trust Compensation Bundle – Jan</w:t>
      </w:r>
      <w:r w:rsidR="000B3BF2">
        <w:rPr>
          <w:rFonts w:ascii="Amasis MT Pro Medium" w:hAnsi="Amasis MT Pro Medium"/>
          <w:sz w:val="24"/>
          <w:szCs w:val="24"/>
        </w:rPr>
        <w:t>.</w:t>
      </w:r>
      <w:r w:rsidRPr="00B32A45">
        <w:rPr>
          <w:rFonts w:ascii="Amasis MT Pro Medium" w:hAnsi="Amasis MT Pro Medium"/>
          <w:sz w:val="24"/>
          <w:szCs w:val="24"/>
        </w:rPr>
        <w:t>–July 2025</w:t>
      </w:r>
    </w:p>
    <w:p w14:paraId="09301C75" w14:textId="77777777" w:rsidR="000B3BF2" w:rsidRPr="00E91A0A" w:rsidRDefault="000B3BF2" w:rsidP="000B3BF2">
      <w:pPr>
        <w:rPr>
          <w:rFonts w:ascii="Amasis MT Pro Medium" w:hAnsi="Amasis MT Pro Medium"/>
          <w:sz w:val="24"/>
          <w:szCs w:val="24"/>
        </w:rPr>
      </w:pPr>
      <w:r w:rsidRPr="00795E2A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  <w:t>Bond Reference</w:t>
      </w:r>
      <w:r w:rsidRPr="00E91A0A">
        <w:rPr>
          <w:rFonts w:ascii="Amasis MT Pro Medium" w:hAnsi="Amasis MT Pro Medium"/>
          <w:sz w:val="24"/>
          <w:szCs w:val="24"/>
        </w:rPr>
        <w:t xml:space="preserve">: </w:t>
      </w:r>
      <w:r w:rsidRPr="006E03AD">
        <w:rPr>
          <w:rFonts w:ascii="Amasis MT Pro Medium" w:hAnsi="Amasis MT Pro Medium"/>
          <w:b/>
          <w:bCs/>
          <w:sz w:val="24"/>
          <w:szCs w:val="24"/>
        </w:rPr>
        <w:t>RA222853292US</w:t>
      </w:r>
    </w:p>
    <w:p w14:paraId="4510B6A8" w14:textId="77777777" w:rsidR="00510CC3" w:rsidRPr="00B32A45" w:rsidRDefault="00000000">
      <w:pPr>
        <w:rPr>
          <w:rFonts w:ascii="Amasis MT Pro Medium" w:hAnsi="Amasis MT Pro Medium"/>
          <w:sz w:val="24"/>
          <w:szCs w:val="24"/>
        </w:rPr>
      </w:pPr>
      <w:r w:rsidRPr="00B32A45">
        <w:rPr>
          <w:rFonts w:ascii="Amasis MT Pro Medium" w:hAnsi="Amasis MT Pro Medium"/>
          <w:sz w:val="24"/>
          <w:szCs w:val="24"/>
        </w:rPr>
        <w:t>Status: Disbursed / Deposited – Pending Clearance</w:t>
      </w:r>
    </w:p>
    <w:p w14:paraId="62DB3BF9" w14:textId="7A5641E6" w:rsidR="008157F0" w:rsidRPr="00B05458" w:rsidRDefault="008157F0" w:rsidP="008157F0">
      <w:pPr>
        <w:rPr>
          <w:rFonts w:ascii="Amasis MT Pro" w:hAnsi="Amasis MT Pro"/>
          <w:sz w:val="24"/>
          <w:szCs w:val="24"/>
        </w:rPr>
      </w:pPr>
      <w:r w:rsidRPr="00795E2A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  <w:t>Ledger Notes:</w:t>
      </w:r>
      <w:r w:rsidRPr="00E91A0A">
        <w:rPr>
          <w:rFonts w:ascii="Amasis MT Pro Medium" w:hAnsi="Amasis MT Pro Medium"/>
          <w:sz w:val="24"/>
          <w:szCs w:val="24"/>
        </w:rPr>
        <w:t xml:space="preserve"> </w:t>
      </w:r>
      <w:r w:rsidRPr="007674D3">
        <w:rPr>
          <w:rFonts w:ascii="Amasis MT Pro Medium" w:hAnsi="Amasis MT Pro Medium"/>
          <w:b/>
          <w:bCs/>
          <w:sz w:val="24"/>
          <w:szCs w:val="24"/>
        </w:rPr>
        <w:t>NOTE</w:t>
      </w:r>
      <w:r w:rsidRPr="00E91A0A">
        <w:rPr>
          <w:rFonts w:ascii="Amasis MT Pro Medium" w:hAnsi="Amasis MT Pro Medium"/>
          <w:sz w:val="24"/>
          <w:szCs w:val="24"/>
        </w:rPr>
        <w:t xml:space="preserve">: </w:t>
      </w:r>
      <w:r w:rsidRPr="006E03AD">
        <w:rPr>
          <w:rFonts w:ascii="Amasis MT Pro Medium" w:hAnsi="Amasis MT Pro Medium"/>
          <w:sz w:val="24"/>
          <w:szCs w:val="24"/>
        </w:rPr>
        <w:t>This entry reflects the consolidated disbursement of the trustee’s administrative compensation at a rate of $</w:t>
      </w:r>
      <w:r w:rsidRPr="006E03AD">
        <w:rPr>
          <w:rFonts w:ascii="Amasis MT Pro Medium" w:hAnsi="Amasis MT Pro Medium"/>
          <w:b/>
          <w:bCs/>
          <w:sz w:val="24"/>
          <w:szCs w:val="24"/>
          <w:u w:val="single"/>
        </w:rPr>
        <w:t>8,533 per month</w:t>
      </w:r>
      <w:r w:rsidRPr="006E03AD">
        <w:rPr>
          <w:rFonts w:ascii="Amasis MT Pro Medium" w:hAnsi="Amasis MT Pro Medium"/>
          <w:sz w:val="24"/>
          <w:szCs w:val="24"/>
        </w:rPr>
        <w:t>.</w:t>
      </w:r>
      <w:r w:rsidRPr="004B51A4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 xml:space="preserve"> </w:t>
      </w:r>
      <w:r w:rsidRPr="00E91A0A">
        <w:rPr>
          <w:rFonts w:ascii="Amasis MT Pro Medium" w:hAnsi="Amasis MT Pro Medium"/>
          <w:sz w:val="24"/>
          <w:szCs w:val="24"/>
        </w:rPr>
        <w:t xml:space="preserve">As of the date of this memorandum, no disbursements have yet been made toward this retroactive compensation total. </w:t>
      </w:r>
      <w:r w:rsidRPr="00887D6A">
        <w:rPr>
          <w:rFonts w:ascii="Amasis MT Pro Medium" w:hAnsi="Amasis MT Pro Medium"/>
          <w:b/>
          <w:bCs/>
          <w:sz w:val="24"/>
          <w:szCs w:val="24"/>
        </w:rPr>
        <w:t>Totaling $</w:t>
      </w:r>
      <w:r>
        <w:rPr>
          <w:rFonts w:ascii="Amasis MT Pro Medium" w:hAnsi="Amasis MT Pro Medium"/>
          <w:b/>
          <w:bCs/>
          <w:sz w:val="24"/>
          <w:szCs w:val="24"/>
        </w:rPr>
        <w:t>59,731</w:t>
      </w:r>
      <w:r w:rsidRPr="007674D3">
        <w:rPr>
          <w:rFonts w:ascii="Amasis MT Pro Medium" w:hAnsi="Amasis MT Pro Medium"/>
          <w:sz w:val="24"/>
          <w:szCs w:val="24"/>
        </w:rPr>
        <w:t xml:space="preserve"> for </w:t>
      </w:r>
      <w:r w:rsidRPr="00D51CD0">
        <w:rPr>
          <w:rFonts w:ascii="Amasis MT Pro Medium" w:hAnsi="Amasis MT Pro Medium"/>
          <w:b/>
          <w:bCs/>
          <w:sz w:val="24"/>
          <w:szCs w:val="24"/>
        </w:rPr>
        <w:t xml:space="preserve">the </w:t>
      </w:r>
      <w:r w:rsidR="00F52D5F" w:rsidRPr="00D51CD0">
        <w:rPr>
          <w:rFonts w:ascii="Amasis MT Pro Medium" w:hAnsi="Amasis MT Pro Medium"/>
          <w:b/>
          <w:bCs/>
          <w:sz w:val="24"/>
          <w:szCs w:val="24"/>
        </w:rPr>
        <w:t>Jan</w:t>
      </w:r>
      <w:r w:rsidR="006B37B0">
        <w:rPr>
          <w:rFonts w:ascii="Amasis MT Pro Medium" w:hAnsi="Amasis MT Pro Medium"/>
          <w:b/>
          <w:bCs/>
          <w:sz w:val="24"/>
          <w:szCs w:val="24"/>
        </w:rPr>
        <w:t>uary</w:t>
      </w:r>
      <w:r w:rsidRPr="00D51CD0">
        <w:rPr>
          <w:rFonts w:ascii="Amasis MT Pro Medium" w:hAnsi="Amasis MT Pro Medium"/>
          <w:b/>
          <w:bCs/>
          <w:sz w:val="24"/>
          <w:szCs w:val="24"/>
        </w:rPr>
        <w:t xml:space="preserve"> 202</w:t>
      </w:r>
      <w:r w:rsidR="00F52D5F" w:rsidRPr="00D51CD0">
        <w:rPr>
          <w:rFonts w:ascii="Amasis MT Pro Medium" w:hAnsi="Amasis MT Pro Medium"/>
          <w:b/>
          <w:bCs/>
          <w:sz w:val="24"/>
          <w:szCs w:val="24"/>
        </w:rPr>
        <w:t>5</w:t>
      </w:r>
      <w:r w:rsidRPr="00D51CD0">
        <w:rPr>
          <w:rFonts w:ascii="Amasis MT Pro Medium" w:hAnsi="Amasis MT Pro Medium"/>
          <w:b/>
          <w:bCs/>
          <w:sz w:val="24"/>
          <w:szCs w:val="24"/>
        </w:rPr>
        <w:t xml:space="preserve"> thru </w:t>
      </w:r>
      <w:r w:rsidR="00F52D5F" w:rsidRPr="00D51CD0">
        <w:rPr>
          <w:rFonts w:ascii="Amasis MT Pro Medium" w:hAnsi="Amasis MT Pro Medium"/>
          <w:b/>
          <w:bCs/>
          <w:sz w:val="24"/>
          <w:szCs w:val="24"/>
        </w:rPr>
        <w:t>July</w:t>
      </w:r>
      <w:r w:rsidRPr="00D51CD0">
        <w:rPr>
          <w:rFonts w:ascii="Amasis MT Pro Medium" w:hAnsi="Amasis MT Pro Medium"/>
          <w:b/>
          <w:bCs/>
          <w:sz w:val="24"/>
          <w:szCs w:val="24"/>
        </w:rPr>
        <w:t xml:space="preserve"> 202</w:t>
      </w:r>
      <w:r w:rsidR="00F52D5F" w:rsidRPr="00D51CD0">
        <w:rPr>
          <w:rFonts w:ascii="Amasis MT Pro Medium" w:hAnsi="Amasis MT Pro Medium"/>
          <w:b/>
          <w:bCs/>
          <w:sz w:val="24"/>
          <w:szCs w:val="24"/>
        </w:rPr>
        <w:t>5</w:t>
      </w:r>
      <w:r w:rsidRPr="00D51CD0">
        <w:rPr>
          <w:rFonts w:ascii="Amasis MT Pro Medium" w:hAnsi="Amasis MT Pro Medium"/>
          <w:b/>
          <w:bCs/>
          <w:sz w:val="24"/>
          <w:szCs w:val="24"/>
        </w:rPr>
        <w:t xml:space="preserve"> periods.</w:t>
      </w:r>
      <w:r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 xml:space="preserve"> </w:t>
      </w:r>
      <w:r w:rsidRPr="00E91A0A">
        <w:rPr>
          <w:rFonts w:ascii="Amasis MT Pro Medium" w:hAnsi="Amasis MT Pro Medium"/>
          <w:sz w:val="24"/>
          <w:szCs w:val="24"/>
        </w:rPr>
        <w:t>The amount remains accrued and payable to the Trustee, subject to formal resolution and ledger entry.</w:t>
      </w:r>
      <w:r w:rsidRPr="00B05458">
        <w:rPr>
          <w:rFonts w:ascii="Amasis MT Pro" w:eastAsiaTheme="majorEastAsia" w:hAnsi="Amasis MT Pro" w:cstheme="majorBidi"/>
          <w:b/>
          <w:bCs/>
          <w:color w:val="000000" w:themeColor="text1"/>
          <w:sz w:val="24"/>
          <w:szCs w:val="24"/>
        </w:rPr>
        <w:pict w14:anchorId="06C230EA">
          <v:rect id="_x0000_i1025" style="width:0;height:1.5pt" o:hralign="center" o:hrstd="t" o:hr="t" fillcolor="#a0a0a0" stroked="f"/>
        </w:pict>
      </w:r>
    </w:p>
    <w:p w14:paraId="52BB9080" w14:textId="77777777" w:rsidR="006B73DB" w:rsidRPr="00B05458" w:rsidRDefault="006B73DB" w:rsidP="006B73DB">
      <w:pPr>
        <w:rPr>
          <w:rFonts w:ascii="Amasis MT Pro" w:eastAsiaTheme="majorEastAsia" w:hAnsi="Amasis MT Pro" w:cstheme="majorBidi"/>
          <w:b/>
          <w:bCs/>
          <w:color w:val="000000" w:themeColor="text1"/>
          <w:sz w:val="24"/>
          <w:szCs w:val="24"/>
        </w:rPr>
      </w:pPr>
      <w:r w:rsidRPr="00B05458">
        <w:rPr>
          <w:rFonts w:ascii="Amasis MT Pro" w:eastAsiaTheme="majorEastAsia" w:hAnsi="Amasis MT Pro" w:cstheme="majorBidi"/>
          <w:b/>
          <w:bCs/>
          <w:color w:val="000000" w:themeColor="text1"/>
          <w:sz w:val="24"/>
          <w:szCs w:val="24"/>
        </w:rPr>
        <w:t>Prepared by:</w:t>
      </w:r>
      <w:r w:rsidRPr="00B05458">
        <w:rPr>
          <w:rFonts w:ascii="Amasis MT Pro" w:eastAsiaTheme="majorEastAsia" w:hAnsi="Amasis MT Pro" w:cstheme="majorBidi"/>
          <w:b/>
          <w:bCs/>
          <w:color w:val="000000" w:themeColor="text1"/>
          <w:sz w:val="24"/>
          <w:szCs w:val="24"/>
        </w:rPr>
        <w:br/>
        <w:t>Ali A. Hakeem: _______________________</w:t>
      </w:r>
      <w:r w:rsidRPr="00B05458">
        <w:rPr>
          <w:rFonts w:ascii="Amasis MT Pro" w:eastAsiaTheme="majorEastAsia" w:hAnsi="Amasis MT Pro" w:cstheme="majorBidi"/>
          <w:b/>
          <w:bCs/>
          <w:color w:val="000000" w:themeColor="text1"/>
          <w:sz w:val="24"/>
          <w:szCs w:val="24"/>
        </w:rPr>
        <w:br/>
        <w:t>Authorized Fiduciary</w:t>
      </w:r>
      <w:r w:rsidRPr="00B05458">
        <w:rPr>
          <w:rFonts w:ascii="Amasis MT Pro" w:eastAsiaTheme="majorEastAsia" w:hAnsi="Amasis MT Pro" w:cstheme="majorBidi"/>
          <w:b/>
          <w:bCs/>
          <w:color w:val="000000" w:themeColor="text1"/>
          <w:sz w:val="24"/>
          <w:szCs w:val="24"/>
        </w:rPr>
        <w:br/>
      </w:r>
    </w:p>
    <w:p w14:paraId="204418D7" w14:textId="77777777" w:rsidR="003A292C" w:rsidRDefault="006B73DB" w:rsidP="008157F0">
      <w:pPr>
        <w:rPr>
          <w:rFonts w:ascii="Amasis MT Pro" w:eastAsiaTheme="majorEastAsia" w:hAnsi="Amasis MT Pro" w:cstheme="majorBidi"/>
          <w:b/>
          <w:bCs/>
          <w:color w:val="000000" w:themeColor="text1"/>
          <w:sz w:val="24"/>
          <w:szCs w:val="24"/>
        </w:rPr>
      </w:pPr>
      <w:r w:rsidRPr="00B05458">
        <w:rPr>
          <w:rFonts w:ascii="Amasis MT Pro" w:eastAsiaTheme="majorEastAsia" w:hAnsi="Amasis MT Pro" w:cstheme="majorBidi"/>
          <w:b/>
          <w:bCs/>
          <w:color w:val="000000" w:themeColor="text1"/>
          <w:sz w:val="24"/>
          <w:szCs w:val="24"/>
        </w:rPr>
        <w:t>Approved by:</w:t>
      </w:r>
      <w:r w:rsidRPr="00B05458">
        <w:rPr>
          <w:rFonts w:ascii="Amasis MT Pro" w:eastAsiaTheme="majorEastAsia" w:hAnsi="Amasis MT Pro" w:cstheme="majorBidi"/>
          <w:b/>
          <w:bCs/>
          <w:color w:val="000000" w:themeColor="text1"/>
          <w:sz w:val="24"/>
          <w:szCs w:val="24"/>
        </w:rPr>
        <w:br/>
        <w:t>Rashida B. Bey: _________________________</w:t>
      </w:r>
      <w:r w:rsidRPr="00B05458">
        <w:rPr>
          <w:rFonts w:ascii="Amasis MT Pro" w:eastAsiaTheme="majorEastAsia" w:hAnsi="Amasis MT Pro" w:cstheme="majorBidi"/>
          <w:b/>
          <w:bCs/>
          <w:color w:val="000000" w:themeColor="text1"/>
          <w:sz w:val="24"/>
          <w:szCs w:val="24"/>
        </w:rPr>
        <w:br/>
        <w:t>Senior Fiduciary Officer</w:t>
      </w:r>
      <w:r w:rsidRPr="00B05458">
        <w:rPr>
          <w:rFonts w:ascii="Amasis MT Pro" w:eastAsiaTheme="majorEastAsia" w:hAnsi="Amasis MT Pro" w:cstheme="majorBidi"/>
          <w:b/>
          <w:bCs/>
          <w:color w:val="000000" w:themeColor="text1"/>
          <w:sz w:val="24"/>
          <w:szCs w:val="24"/>
        </w:rPr>
        <w:br/>
        <w:t>Bey Hakeem Private Bank E&amp;T</w:t>
      </w:r>
    </w:p>
    <w:p w14:paraId="2D3C16A3" w14:textId="2CF4EDAE" w:rsidR="00510CC3" w:rsidRPr="00B32A45" w:rsidRDefault="006B73DB" w:rsidP="008157F0">
      <w:pPr>
        <w:rPr>
          <w:rFonts w:ascii="Amasis MT Pro Medium" w:hAnsi="Amasis MT Pro Medium"/>
          <w:sz w:val="24"/>
          <w:szCs w:val="24"/>
        </w:rPr>
      </w:pPr>
      <w:r w:rsidRPr="00B05458">
        <w:rPr>
          <w:rFonts w:ascii="Amasis MT Pro" w:eastAsiaTheme="majorEastAsia" w:hAnsi="Amasis MT Pro" w:cstheme="majorBidi"/>
          <w:b/>
          <w:bCs/>
          <w:i/>
          <w:iCs/>
          <w:color w:val="1F497D" w:themeColor="text2"/>
          <w:sz w:val="24"/>
          <w:szCs w:val="24"/>
        </w:rPr>
        <w:t>For internal fiduciary recordkeeping. Cross-reference with Draft No. BHPB-20250807-00</w:t>
      </w:r>
      <w:r w:rsidR="00F760BE">
        <w:rPr>
          <w:rFonts w:ascii="Amasis MT Pro" w:eastAsiaTheme="majorEastAsia" w:hAnsi="Amasis MT Pro" w:cstheme="majorBidi"/>
          <w:b/>
          <w:bCs/>
          <w:i/>
          <w:iCs/>
          <w:color w:val="1F497D" w:themeColor="text2"/>
          <w:sz w:val="24"/>
          <w:szCs w:val="24"/>
        </w:rPr>
        <w:t>3</w:t>
      </w:r>
      <w:r w:rsidRPr="00B05458">
        <w:rPr>
          <w:rFonts w:ascii="Amasis MT Pro" w:eastAsiaTheme="majorEastAsia" w:hAnsi="Amasis MT Pro" w:cstheme="majorBidi"/>
          <w:b/>
          <w:bCs/>
          <w:i/>
          <w:iCs/>
          <w:color w:val="1F497D" w:themeColor="text2"/>
          <w:sz w:val="24"/>
          <w:szCs w:val="24"/>
        </w:rPr>
        <w:t xml:space="preserve"> and uploaded Registry verification link.</w:t>
      </w:r>
    </w:p>
    <w:sectPr w:rsidR="00510CC3" w:rsidRPr="00B32A45" w:rsidSect="003A292C">
      <w:headerReference w:type="default" r:id="rId8"/>
      <w:pgSz w:w="12240" w:h="15840"/>
      <w:pgMar w:top="1008" w:right="1296" w:bottom="576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DF964" w14:textId="77777777" w:rsidR="00223E0D" w:rsidRDefault="00223E0D" w:rsidP="003A292C">
      <w:pPr>
        <w:spacing w:after="0" w:line="240" w:lineRule="auto"/>
      </w:pPr>
      <w:r>
        <w:separator/>
      </w:r>
    </w:p>
  </w:endnote>
  <w:endnote w:type="continuationSeparator" w:id="0">
    <w:p w14:paraId="3F7E3AD9" w14:textId="77777777" w:rsidR="00223E0D" w:rsidRDefault="00223E0D" w:rsidP="003A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6D995" w14:textId="77777777" w:rsidR="00223E0D" w:rsidRDefault="00223E0D" w:rsidP="003A292C">
      <w:pPr>
        <w:spacing w:after="0" w:line="240" w:lineRule="auto"/>
      </w:pPr>
      <w:r>
        <w:separator/>
      </w:r>
    </w:p>
  </w:footnote>
  <w:footnote w:type="continuationSeparator" w:id="0">
    <w:p w14:paraId="4BC82AD8" w14:textId="77777777" w:rsidR="00223E0D" w:rsidRDefault="00223E0D" w:rsidP="003A2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A2FB0" w14:textId="5E78FB34" w:rsidR="003A292C" w:rsidRDefault="00C70139" w:rsidP="00946F18">
    <w:pPr>
      <w:spacing w:line="264" w:lineRule="auto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056ED54" wp14:editId="2B8EB626">
          <wp:simplePos x="0" y="0"/>
          <wp:positionH relativeFrom="margin">
            <wp:posOffset>705485</wp:posOffset>
          </wp:positionH>
          <wp:positionV relativeFrom="paragraph">
            <wp:posOffset>-141605</wp:posOffset>
          </wp:positionV>
          <wp:extent cx="705485" cy="626110"/>
          <wp:effectExtent l="0" t="0" r="0" b="2540"/>
          <wp:wrapNone/>
          <wp:docPr id="1" name="Picture 1" descr="A logo with hands and a shiel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hands and a shiel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485" cy="626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292C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80468A7" wp14:editId="4C2F8FD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EDBDC83" id="Rectangle 233" o:spid="_x0000_s1026" style="position:absolute;margin-left:0;margin-top:0;width:580.8pt;height:752.4pt;z-index:25165568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rFonts w:ascii="Copperplate Gothic Bold" w:eastAsia="MS Mincho" w:hAnsi="Copperplate Gothic Bold" w:cs="Times New Roman"/>
          <w:color w:val="17365D" w:themeColor="text2" w:themeShade="BF"/>
          <w:sz w:val="28"/>
          <w:szCs w:val="28"/>
        </w:rPr>
        <w:alias w:val="Title"/>
        <w:id w:val="15524250"/>
        <w:placeholder>
          <w:docPart w:val="DA313DD8639043968CD500C5084AA96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946F18" w:rsidRPr="00946F18">
          <w:rPr>
            <w:rFonts w:ascii="Copperplate Gothic Bold" w:eastAsia="MS Mincho" w:hAnsi="Copperplate Gothic Bold" w:cs="Times New Roman"/>
            <w:color w:val="17365D" w:themeColor="text2" w:themeShade="BF"/>
            <w:sz w:val="28"/>
            <w:szCs w:val="28"/>
          </w:rPr>
          <w:t>Bey Hakeem Private Bank E&amp;T</w:t>
        </w:r>
      </w:sdtContent>
    </w:sdt>
  </w:p>
  <w:p w14:paraId="500DBF38" w14:textId="6B315439" w:rsidR="003A292C" w:rsidRDefault="003A292C" w:rsidP="00946F18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0351724">
    <w:abstractNumId w:val="8"/>
  </w:num>
  <w:num w:numId="2" w16cid:durableId="1082262741">
    <w:abstractNumId w:val="6"/>
  </w:num>
  <w:num w:numId="3" w16cid:durableId="1741751999">
    <w:abstractNumId w:val="5"/>
  </w:num>
  <w:num w:numId="4" w16cid:durableId="554194715">
    <w:abstractNumId w:val="4"/>
  </w:num>
  <w:num w:numId="5" w16cid:durableId="1847819649">
    <w:abstractNumId w:val="7"/>
  </w:num>
  <w:num w:numId="6" w16cid:durableId="1520007561">
    <w:abstractNumId w:val="3"/>
  </w:num>
  <w:num w:numId="7" w16cid:durableId="274018950">
    <w:abstractNumId w:val="2"/>
  </w:num>
  <w:num w:numId="8" w16cid:durableId="1331906510">
    <w:abstractNumId w:val="1"/>
  </w:num>
  <w:num w:numId="9" w16cid:durableId="9183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9217D"/>
    <w:rsid w:val="000B3BF2"/>
    <w:rsid w:val="000F0DB9"/>
    <w:rsid w:val="0015074B"/>
    <w:rsid w:val="001C065A"/>
    <w:rsid w:val="00223E0D"/>
    <w:rsid w:val="0029639D"/>
    <w:rsid w:val="002E1FED"/>
    <w:rsid w:val="00326F90"/>
    <w:rsid w:val="0037342C"/>
    <w:rsid w:val="003A292C"/>
    <w:rsid w:val="003C4663"/>
    <w:rsid w:val="00510CC3"/>
    <w:rsid w:val="006B37B0"/>
    <w:rsid w:val="006B73DB"/>
    <w:rsid w:val="008157F0"/>
    <w:rsid w:val="008A3937"/>
    <w:rsid w:val="00946F18"/>
    <w:rsid w:val="00AA1D8D"/>
    <w:rsid w:val="00B32A45"/>
    <w:rsid w:val="00B47730"/>
    <w:rsid w:val="00C23CF9"/>
    <w:rsid w:val="00C70139"/>
    <w:rsid w:val="00CB0664"/>
    <w:rsid w:val="00CD7017"/>
    <w:rsid w:val="00D51CD0"/>
    <w:rsid w:val="00F52D5F"/>
    <w:rsid w:val="00F72BAB"/>
    <w:rsid w:val="00F760B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062061"/>
  <w14:defaultImageDpi w14:val="300"/>
  <w15:docId w15:val="{8927C6B7-5691-479E-88EB-B977ADCE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A313DD8639043968CD500C5084AA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D0312-EDC6-460F-A158-067DFF2D0CD6}"/>
      </w:docPartPr>
      <w:docPartBody>
        <w:p w:rsidR="00000000" w:rsidRDefault="00D926A4" w:rsidP="00D926A4">
          <w:pPr>
            <w:pStyle w:val="DA313DD8639043968CD500C5084AA961"/>
          </w:pPr>
          <w:r>
            <w:rPr>
              <w:color w:val="156082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A4"/>
    <w:rsid w:val="002E1FED"/>
    <w:rsid w:val="00C1444A"/>
    <w:rsid w:val="00D9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313DD8639043968CD500C5084AA961">
    <w:name w:val="DA313DD8639043968CD500C5084AA961"/>
    <w:rsid w:val="00D926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Bey Hakeem Private Bank E&amp;T</dc:title>
  <dc:subject/>
  <dc:creator>python-docx</dc:creator>
  <cp:keywords/>
  <dc:description>generated by python-docx</dc:description>
  <cp:lastModifiedBy>Rashida Bey</cp:lastModifiedBy>
  <cp:revision>21</cp:revision>
  <dcterms:created xsi:type="dcterms:W3CDTF">2013-12-23T23:15:00Z</dcterms:created>
  <dcterms:modified xsi:type="dcterms:W3CDTF">2025-08-10T03:00:00Z</dcterms:modified>
  <cp:category/>
</cp:coreProperties>
</file>